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1EFA78" w14:textId="77777777" w:rsidR="008B705D" w:rsidRPr="008B705D" w:rsidRDefault="008B705D" w:rsidP="008B705D">
      <w:pPr>
        <w:shd w:val="clear" w:color="auto" w:fill="FFFFFF"/>
        <w:spacing w:after="150"/>
        <w:ind w:left="-450"/>
        <w:textAlignment w:val="center"/>
        <w:outlineLvl w:val="0"/>
        <w:rPr>
          <w:rFonts w:ascii="Times" w:eastAsia="Times New Roman" w:hAnsi="Times" w:cs="Times New Roman"/>
          <w:color w:val="002F65"/>
          <w:kern w:val="36"/>
          <w:sz w:val="33"/>
          <w:szCs w:val="33"/>
          <w:lang w:eastAsia="fr-FR"/>
        </w:rPr>
      </w:pPr>
      <w:r w:rsidRPr="008B705D">
        <w:rPr>
          <w:rFonts w:ascii="Times" w:eastAsia="Times New Roman" w:hAnsi="Times" w:cs="Times New Roman"/>
          <w:color w:val="002F65"/>
          <w:kern w:val="36"/>
          <w:sz w:val="33"/>
          <w:szCs w:val="33"/>
          <w:lang w:eastAsia="fr-FR"/>
        </w:rPr>
        <w:t>Ne pas donner de pain aux oiseaux</w:t>
      </w:r>
    </w:p>
    <w:p w14:paraId="0C7B8F02" w14:textId="77777777" w:rsidR="008B705D" w:rsidRPr="008B705D" w:rsidRDefault="008B705D" w:rsidP="008B705D">
      <w:pPr>
        <w:rPr>
          <w:rFonts w:ascii="Helvetica" w:hAnsi="Helvetica" w:cs="Times New Roman"/>
          <w:color w:val="555555"/>
          <w:sz w:val="21"/>
          <w:szCs w:val="21"/>
          <w:lang w:eastAsia="fr-FR"/>
        </w:rPr>
      </w:pPr>
      <w:r w:rsidRPr="008B705D">
        <w:rPr>
          <w:rFonts w:ascii="Helvetica" w:hAnsi="Helvetica" w:cs="Times New Roman"/>
          <w:noProof/>
          <w:color w:val="555555"/>
          <w:sz w:val="21"/>
          <w:szCs w:val="21"/>
          <w:lang w:eastAsia="fr-FR"/>
        </w:rPr>
        <w:drawing>
          <wp:inline distT="0" distB="0" distL="0" distR="0" wp14:anchorId="1B862FC0" wp14:editId="05E28EC7">
            <wp:extent cx="1432560" cy="1249680"/>
            <wp:effectExtent l="0" t="0" r="0" b="0"/>
            <wp:docPr id="2" name="Image 2" descr="o not feed bread to bi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 not feed bread to bird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32560" cy="1249680"/>
                    </a:xfrm>
                    <a:prstGeom prst="rect">
                      <a:avLst/>
                    </a:prstGeom>
                    <a:noFill/>
                    <a:ln>
                      <a:noFill/>
                    </a:ln>
                  </pic:spPr>
                </pic:pic>
              </a:graphicData>
            </a:graphic>
          </wp:inline>
        </w:drawing>
      </w:r>
    </w:p>
    <w:p w14:paraId="7B2A0927" w14:textId="77777777" w:rsidR="008B705D" w:rsidRPr="008B705D" w:rsidRDefault="008B705D" w:rsidP="008B705D">
      <w:pPr>
        <w:rPr>
          <w:rFonts w:ascii="Helvetica" w:hAnsi="Helvetica" w:cs="Times New Roman"/>
          <w:color w:val="555555"/>
          <w:sz w:val="21"/>
          <w:szCs w:val="21"/>
          <w:lang w:eastAsia="fr-FR"/>
        </w:rPr>
      </w:pPr>
      <w:r w:rsidRPr="008B705D">
        <w:rPr>
          <w:rFonts w:ascii="Helvetica" w:hAnsi="Helvetica" w:cs="Times New Roman"/>
          <w:color w:val="555555"/>
          <w:sz w:val="21"/>
          <w:szCs w:val="21"/>
          <w:lang w:eastAsia="fr-FR"/>
        </w:rPr>
        <w:t>Voici quelques raisons importantes de ne pas donner de pain aux oiseaux</w:t>
      </w:r>
      <w:r w:rsidRPr="008B705D">
        <w:rPr>
          <w:rFonts w:ascii="Helvetica" w:hAnsi="Helvetica" w:cs="Times New Roman"/>
          <w:b/>
          <w:bCs/>
          <w:color w:val="555555"/>
          <w:sz w:val="21"/>
          <w:szCs w:val="21"/>
          <w:lang w:eastAsia="fr-FR"/>
        </w:rPr>
        <w:t> :</w:t>
      </w:r>
    </w:p>
    <w:p w14:paraId="16AE1DAC" w14:textId="77777777" w:rsidR="008B705D" w:rsidRPr="008B705D" w:rsidRDefault="008B705D" w:rsidP="008B705D">
      <w:pPr>
        <w:rPr>
          <w:rFonts w:ascii="Helvetica" w:hAnsi="Helvetica" w:cs="Times New Roman"/>
          <w:color w:val="555555"/>
          <w:sz w:val="21"/>
          <w:szCs w:val="21"/>
          <w:lang w:eastAsia="fr-FR"/>
        </w:rPr>
      </w:pPr>
      <w:r w:rsidRPr="008B705D">
        <w:rPr>
          <w:rFonts w:ascii="Helvetica" w:hAnsi="Helvetica" w:cs="Times New Roman"/>
          <w:color w:val="555555"/>
          <w:sz w:val="21"/>
          <w:szCs w:val="21"/>
          <w:lang w:eastAsia="fr-FR"/>
        </w:rPr>
        <w:t>Le pain n’est pas nutritif, il n’est que bourratif et il les empêche de se nourrir des insectes et des plantes favorables à leur bonne santé et à leur croissance.</w:t>
      </w:r>
    </w:p>
    <w:p w14:paraId="30B516BE" w14:textId="3D073D42" w:rsidR="008B705D" w:rsidRPr="008B705D" w:rsidRDefault="008B705D" w:rsidP="008B705D">
      <w:pPr>
        <w:rPr>
          <w:rFonts w:ascii="Helvetica" w:hAnsi="Helvetica" w:cs="Times New Roman"/>
          <w:color w:val="555555"/>
          <w:sz w:val="21"/>
          <w:szCs w:val="21"/>
          <w:lang w:eastAsia="fr-FR"/>
        </w:rPr>
      </w:pPr>
      <w:r w:rsidRPr="008B705D">
        <w:rPr>
          <w:rFonts w:ascii="Helvetica" w:hAnsi="Helvetica" w:cs="Times New Roman"/>
          <w:color w:val="555555"/>
          <w:sz w:val="21"/>
          <w:szCs w:val="21"/>
          <w:lang w:eastAsia="fr-FR"/>
        </w:rPr>
        <w:t>Le pain est partic</w:t>
      </w:r>
      <w:r w:rsidR="00CB4B74">
        <w:rPr>
          <w:rFonts w:ascii="Helvetica" w:hAnsi="Helvetica" w:cs="Times New Roman"/>
          <w:color w:val="555555"/>
          <w:sz w:val="21"/>
          <w:szCs w:val="21"/>
          <w:lang w:eastAsia="fr-FR"/>
        </w:rPr>
        <w:t>ulièrement mauvais pour les can</w:t>
      </w:r>
      <w:r w:rsidRPr="008B705D">
        <w:rPr>
          <w:rFonts w:ascii="Helvetica" w:hAnsi="Helvetica" w:cs="Times New Roman"/>
          <w:color w:val="555555"/>
          <w:sz w:val="21"/>
          <w:szCs w:val="21"/>
          <w:lang w:eastAsia="fr-FR"/>
        </w:rPr>
        <w:t>etons et les oisons. Étant donné qu’ils grandissent très rapidement, ils ont besoin d’une alimentation riche en protéines. En période de croissance, une mauvaise alimentation entraine rapidement des problèmes osseux et des malformations (voir ci-dessous).</w:t>
      </w:r>
    </w:p>
    <w:p w14:paraId="2E3646E6" w14:textId="77777777" w:rsidR="008B705D" w:rsidRPr="008B705D" w:rsidRDefault="008B705D" w:rsidP="008B705D">
      <w:pPr>
        <w:rPr>
          <w:rFonts w:ascii="Helvetica" w:hAnsi="Helvetica" w:cs="Times New Roman"/>
          <w:color w:val="555555"/>
          <w:sz w:val="21"/>
          <w:szCs w:val="21"/>
          <w:lang w:eastAsia="fr-FR"/>
        </w:rPr>
      </w:pPr>
      <w:r w:rsidRPr="008B705D">
        <w:rPr>
          <w:rFonts w:ascii="Helvetica" w:hAnsi="Helvetica" w:cs="Times New Roman"/>
          <w:noProof/>
          <w:color w:val="555555"/>
          <w:sz w:val="21"/>
          <w:szCs w:val="21"/>
          <w:lang w:eastAsia="fr-FR"/>
        </w:rPr>
        <w:drawing>
          <wp:inline distT="0" distB="0" distL="0" distR="0" wp14:anchorId="5F8C1A58" wp14:editId="1CDB88B3">
            <wp:extent cx="4287520" cy="3911600"/>
            <wp:effectExtent l="0" t="0" r="5080" b="0"/>
            <wp:docPr id="1" name="Image 1" descr="ngel 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gel Wi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87520" cy="3911600"/>
                    </a:xfrm>
                    <a:prstGeom prst="rect">
                      <a:avLst/>
                    </a:prstGeom>
                    <a:noFill/>
                    <a:ln>
                      <a:noFill/>
                    </a:ln>
                  </pic:spPr>
                </pic:pic>
              </a:graphicData>
            </a:graphic>
          </wp:inline>
        </w:drawing>
      </w:r>
      <w:bookmarkStart w:id="0" w:name="_GoBack"/>
      <w:bookmarkEnd w:id="0"/>
    </w:p>
    <w:p w14:paraId="734AB128" w14:textId="77777777" w:rsidR="008B705D" w:rsidRPr="008B705D" w:rsidRDefault="008B705D" w:rsidP="008B705D">
      <w:pPr>
        <w:jc w:val="both"/>
        <w:rPr>
          <w:rFonts w:ascii="Helvetica" w:hAnsi="Helvetica" w:cs="Times New Roman"/>
          <w:color w:val="555555"/>
          <w:sz w:val="21"/>
          <w:szCs w:val="21"/>
          <w:lang w:eastAsia="fr-FR"/>
        </w:rPr>
      </w:pPr>
      <w:r w:rsidRPr="008B705D">
        <w:rPr>
          <w:rFonts w:ascii="Helvetica" w:hAnsi="Helvetica" w:cs="Times New Roman"/>
          <w:color w:val="555555"/>
          <w:sz w:val="21"/>
          <w:szCs w:val="21"/>
          <w:lang w:val="fr-CA" w:eastAsia="fr-FR"/>
        </w:rPr>
        <w:t>Le pain mouillé est collant et, s’il reste coincé dans le système digestif de l’oiseau, il peut causer une occlusion et une fermentation qui entraîneront sa mort. Mais cela peut aussi se produire avec un petit morceau de pain sec ou rassis ! </w:t>
      </w:r>
    </w:p>
    <w:p w14:paraId="137B2FF0" w14:textId="77777777" w:rsidR="008B705D" w:rsidRPr="008B705D" w:rsidRDefault="008B705D" w:rsidP="008B705D">
      <w:pPr>
        <w:shd w:val="clear" w:color="auto" w:fill="F5F5F5"/>
        <w:jc w:val="both"/>
        <w:rPr>
          <w:rFonts w:ascii="Helvetica" w:hAnsi="Helvetica" w:cs="Arial"/>
          <w:color w:val="555555"/>
          <w:sz w:val="21"/>
          <w:szCs w:val="21"/>
          <w:lang w:eastAsia="fr-FR"/>
        </w:rPr>
      </w:pPr>
      <w:r w:rsidRPr="008B705D">
        <w:rPr>
          <w:rFonts w:ascii="Helvetica" w:hAnsi="Helvetica" w:cs="Arial"/>
          <w:color w:val="555555"/>
          <w:sz w:val="21"/>
          <w:szCs w:val="21"/>
          <w:lang w:val="fr-CA" w:eastAsia="fr-FR"/>
        </w:rPr>
        <w:t>L’AILE D’ANGE est une malformation des os. Elle survient pendant la croissance de l’oiseau et est due à une mauvaise alimentation, qu’il s’agisse de pain ou de graines pour oiseaux. C’est une malformation irréversible. À ce stade, il est donc impossible de le soigner et il ne pourra jamais voler.</w:t>
      </w:r>
    </w:p>
    <w:p w14:paraId="77EACCF2" w14:textId="77777777" w:rsidR="008B705D" w:rsidRPr="008B705D" w:rsidRDefault="008B705D" w:rsidP="008B705D">
      <w:pPr>
        <w:rPr>
          <w:rFonts w:ascii="Helvetica" w:hAnsi="Helvetica" w:cs="Times New Roman"/>
          <w:color w:val="555555"/>
          <w:sz w:val="21"/>
          <w:szCs w:val="21"/>
          <w:lang w:eastAsia="fr-FR"/>
        </w:rPr>
      </w:pPr>
      <w:r w:rsidRPr="008B705D">
        <w:rPr>
          <w:rFonts w:ascii="Helvetica" w:hAnsi="Helvetica" w:cs="Times New Roman"/>
          <w:color w:val="555555"/>
          <w:sz w:val="21"/>
          <w:szCs w:val="21"/>
          <w:lang w:eastAsia="fr-FR"/>
        </w:rPr>
        <w:t>Les oiseaux habitués aux humains font face à de nombreux dangers et ont de la difficulté à survivre dans la nature. Nous vous déconseillons de nourrir les oiseaux aquatiques. Si, toutefois, vous décidez de le faire, choisissez parmi les aliments ci-dessous :</w:t>
      </w:r>
    </w:p>
    <w:p w14:paraId="05C55A0D" w14:textId="77777777" w:rsidR="008B705D" w:rsidRPr="008B705D" w:rsidRDefault="008B705D" w:rsidP="008B705D">
      <w:pPr>
        <w:numPr>
          <w:ilvl w:val="0"/>
          <w:numId w:val="1"/>
        </w:numPr>
        <w:ind w:left="375"/>
        <w:rPr>
          <w:rFonts w:ascii="Helvetica" w:eastAsia="Times New Roman" w:hAnsi="Helvetica" w:cs="Times New Roman"/>
          <w:color w:val="555555"/>
          <w:sz w:val="21"/>
          <w:szCs w:val="21"/>
          <w:lang w:eastAsia="fr-FR"/>
        </w:rPr>
      </w:pPr>
      <w:r w:rsidRPr="008B705D">
        <w:rPr>
          <w:rFonts w:ascii="Helvetica" w:eastAsia="Times New Roman" w:hAnsi="Helvetica" w:cs="Times New Roman"/>
          <w:color w:val="555555"/>
          <w:sz w:val="21"/>
          <w:szCs w:val="21"/>
          <w:lang w:eastAsia="fr-FR"/>
        </w:rPr>
        <w:lastRenderedPageBreak/>
        <w:t>moulée pour canards ou dindons d’élevage</w:t>
      </w:r>
    </w:p>
    <w:p w14:paraId="7F1C5B31" w14:textId="77777777" w:rsidR="008B705D" w:rsidRPr="008B705D" w:rsidRDefault="008B705D" w:rsidP="008B705D">
      <w:pPr>
        <w:numPr>
          <w:ilvl w:val="0"/>
          <w:numId w:val="1"/>
        </w:numPr>
        <w:ind w:left="375"/>
        <w:rPr>
          <w:rFonts w:ascii="Helvetica" w:eastAsia="Times New Roman" w:hAnsi="Helvetica" w:cs="Times New Roman"/>
          <w:color w:val="555555"/>
          <w:sz w:val="21"/>
          <w:szCs w:val="21"/>
          <w:lang w:eastAsia="fr-FR"/>
        </w:rPr>
      </w:pPr>
      <w:r w:rsidRPr="008B705D">
        <w:rPr>
          <w:rFonts w:ascii="Helvetica" w:eastAsia="Times New Roman" w:hAnsi="Helvetica" w:cs="Times New Roman"/>
          <w:color w:val="555555"/>
          <w:sz w:val="21"/>
          <w:szCs w:val="21"/>
          <w:lang w:eastAsia="fr-FR"/>
        </w:rPr>
        <w:t>maïs séché, concassé ou congelé (en hiver seulement)</w:t>
      </w:r>
    </w:p>
    <w:p w14:paraId="7DE36906" w14:textId="77777777" w:rsidR="008B705D" w:rsidRPr="008B705D" w:rsidRDefault="008B705D" w:rsidP="008B705D">
      <w:pPr>
        <w:numPr>
          <w:ilvl w:val="0"/>
          <w:numId w:val="1"/>
        </w:numPr>
        <w:ind w:left="375"/>
        <w:rPr>
          <w:rFonts w:ascii="Helvetica" w:eastAsia="Times New Roman" w:hAnsi="Helvetica" w:cs="Times New Roman"/>
          <w:color w:val="555555"/>
          <w:sz w:val="21"/>
          <w:szCs w:val="21"/>
          <w:lang w:eastAsia="fr-FR"/>
        </w:rPr>
      </w:pPr>
      <w:r w:rsidRPr="008B705D">
        <w:rPr>
          <w:rFonts w:ascii="Helvetica" w:eastAsia="Times New Roman" w:hAnsi="Helvetica" w:cs="Times New Roman"/>
          <w:color w:val="555555"/>
          <w:sz w:val="21"/>
          <w:szCs w:val="21"/>
          <w:lang w:eastAsia="fr-FR"/>
        </w:rPr>
        <w:t>patates douces coupées en dés et cuites</w:t>
      </w:r>
    </w:p>
    <w:p w14:paraId="1840FFB2" w14:textId="77777777" w:rsidR="008B705D" w:rsidRPr="008B705D" w:rsidRDefault="008B705D" w:rsidP="008B705D">
      <w:pPr>
        <w:numPr>
          <w:ilvl w:val="0"/>
          <w:numId w:val="1"/>
        </w:numPr>
        <w:ind w:left="375"/>
        <w:rPr>
          <w:rFonts w:ascii="Helvetica" w:eastAsia="Times New Roman" w:hAnsi="Helvetica" w:cs="Times New Roman"/>
          <w:color w:val="555555"/>
          <w:sz w:val="21"/>
          <w:szCs w:val="21"/>
          <w:lang w:eastAsia="fr-FR"/>
        </w:rPr>
      </w:pPr>
      <w:r w:rsidRPr="008B705D">
        <w:rPr>
          <w:rFonts w:ascii="Helvetica" w:eastAsia="Times New Roman" w:hAnsi="Helvetica" w:cs="Times New Roman"/>
          <w:color w:val="555555"/>
          <w:sz w:val="21"/>
          <w:szCs w:val="21"/>
          <w:lang w:eastAsia="fr-FR"/>
        </w:rPr>
        <w:t>légumes feuillus hachés : laitues, choux frisés, épinards, etc. (en été seulement)</w:t>
      </w:r>
    </w:p>
    <w:p w14:paraId="109E1487" w14:textId="77777777" w:rsidR="008B705D" w:rsidRDefault="008B705D"/>
    <w:sectPr w:rsidR="008B705D">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imes">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4B382E"/>
    <w:multiLevelType w:val="multilevel"/>
    <w:tmpl w:val="069AA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revisionView w:formatting="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05D"/>
    <w:rsid w:val="008B705D"/>
    <w:rsid w:val="00AD72D4"/>
    <w:rsid w:val="00CB4B74"/>
    <w:rsid w:val="00E729D6"/>
  </w:rsids>
  <m:mathPr>
    <m:mathFont m:val="Cambria Math"/>
    <m:brkBin m:val="before"/>
    <m:brkBinSub m:val="--"/>
    <m:smallFrac m:val="0"/>
    <m:dispDef/>
    <m:lMargin m:val="0"/>
    <m:rMargin m:val="0"/>
    <m:defJc m:val="centerGroup"/>
    <m:wrapIndent m:val="1440"/>
    <m:intLim m:val="subSup"/>
    <m:naryLim m:val="undOvr"/>
  </m:mathPr>
  <w:themeFontLang w:val="fr-FR"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8F1A49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itre1">
    <w:name w:val="heading 1"/>
    <w:basedOn w:val="Normal"/>
    <w:link w:val="Titre1Car"/>
    <w:uiPriority w:val="9"/>
    <w:qFormat/>
    <w:rsid w:val="008B705D"/>
    <w:pPr>
      <w:spacing w:before="100" w:beforeAutospacing="1" w:after="100" w:afterAutospacing="1"/>
      <w:outlineLvl w:val="0"/>
    </w:pPr>
    <w:rPr>
      <w:rFonts w:ascii="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B705D"/>
    <w:rPr>
      <w:rFonts w:ascii="Times New Roman" w:hAnsi="Times New Roman" w:cs="Times New Roman"/>
      <w:b/>
      <w:bCs/>
      <w:kern w:val="36"/>
      <w:sz w:val="48"/>
      <w:szCs w:val="48"/>
      <w:lang w:eastAsia="fr-FR"/>
    </w:rPr>
  </w:style>
  <w:style w:type="paragraph" w:styleId="Normalweb">
    <w:name w:val="Normal (Web)"/>
    <w:basedOn w:val="Normal"/>
    <w:uiPriority w:val="99"/>
    <w:semiHidden/>
    <w:unhideWhenUsed/>
    <w:rsid w:val="008B705D"/>
    <w:pPr>
      <w:spacing w:before="100" w:beforeAutospacing="1" w:after="100" w:afterAutospacing="1"/>
    </w:pPr>
    <w:rPr>
      <w:rFonts w:ascii="Times New Roman" w:hAnsi="Times New Roman" w:cs="Times New Roman"/>
      <w:lang w:eastAsia="fr-FR"/>
    </w:rPr>
  </w:style>
  <w:style w:type="character" w:styleId="lev">
    <w:name w:val="Strong"/>
    <w:basedOn w:val="Policepardfaut"/>
    <w:uiPriority w:val="22"/>
    <w:qFormat/>
    <w:rsid w:val="008B705D"/>
    <w:rPr>
      <w:b/>
      <w:bCs/>
    </w:rPr>
  </w:style>
  <w:style w:type="character" w:customStyle="1" w:styleId="apple-converted-space">
    <w:name w:val="apple-converted-space"/>
    <w:basedOn w:val="Policepardfaut"/>
    <w:rsid w:val="008B70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4184770">
      <w:bodyDiv w:val="1"/>
      <w:marLeft w:val="0"/>
      <w:marRight w:val="0"/>
      <w:marTop w:val="0"/>
      <w:marBottom w:val="0"/>
      <w:divBdr>
        <w:top w:val="none" w:sz="0" w:space="0" w:color="auto"/>
        <w:left w:val="none" w:sz="0" w:space="0" w:color="auto"/>
        <w:bottom w:val="none" w:sz="0" w:space="0" w:color="auto"/>
        <w:right w:val="none" w:sz="0" w:space="0" w:color="auto"/>
      </w:divBdr>
      <w:divsChild>
        <w:div w:id="218322027">
          <w:marLeft w:val="0"/>
          <w:marRight w:val="0"/>
          <w:marTop w:val="0"/>
          <w:marBottom w:val="0"/>
          <w:divBdr>
            <w:top w:val="none" w:sz="0" w:space="0" w:color="auto"/>
            <w:left w:val="none" w:sz="0" w:space="0" w:color="auto"/>
            <w:bottom w:val="none" w:sz="0" w:space="0" w:color="auto"/>
            <w:right w:val="none" w:sz="0" w:space="0" w:color="auto"/>
          </w:divBdr>
          <w:divsChild>
            <w:div w:id="1374698270">
              <w:marLeft w:val="0"/>
              <w:marRight w:val="0"/>
              <w:marTop w:val="0"/>
              <w:marBottom w:val="0"/>
              <w:divBdr>
                <w:top w:val="none" w:sz="0" w:space="0" w:color="auto"/>
                <w:left w:val="none" w:sz="0" w:space="0" w:color="auto"/>
                <w:bottom w:val="none" w:sz="0" w:space="0" w:color="auto"/>
                <w:right w:val="none" w:sz="0" w:space="0" w:color="auto"/>
              </w:divBdr>
              <w:divsChild>
                <w:div w:id="767579047">
                  <w:marLeft w:val="0"/>
                  <w:marRight w:val="0"/>
                  <w:marTop w:val="0"/>
                  <w:marBottom w:val="0"/>
                  <w:divBdr>
                    <w:top w:val="none" w:sz="0" w:space="0" w:color="auto"/>
                    <w:left w:val="none" w:sz="0" w:space="0" w:color="auto"/>
                    <w:bottom w:val="none" w:sz="0" w:space="0" w:color="auto"/>
                    <w:right w:val="none" w:sz="0" w:space="0" w:color="auto"/>
                  </w:divBdr>
                </w:div>
              </w:divsChild>
            </w:div>
            <w:div w:id="867908442">
              <w:marLeft w:val="0"/>
              <w:marRight w:val="0"/>
              <w:marTop w:val="0"/>
              <w:marBottom w:val="0"/>
              <w:divBdr>
                <w:top w:val="none" w:sz="0" w:space="0" w:color="auto"/>
                <w:left w:val="none" w:sz="0" w:space="0" w:color="auto"/>
                <w:bottom w:val="none" w:sz="0" w:space="0" w:color="auto"/>
                <w:right w:val="none" w:sz="0" w:space="0" w:color="auto"/>
              </w:divBdr>
              <w:divsChild>
                <w:div w:id="1698697605">
                  <w:marLeft w:val="0"/>
                  <w:marRight w:val="0"/>
                  <w:marTop w:val="0"/>
                  <w:marBottom w:val="0"/>
                  <w:divBdr>
                    <w:top w:val="none" w:sz="0" w:space="0" w:color="auto"/>
                    <w:left w:val="none" w:sz="0" w:space="0" w:color="auto"/>
                    <w:bottom w:val="none" w:sz="0" w:space="0" w:color="auto"/>
                    <w:right w:val="none" w:sz="0" w:space="0" w:color="auto"/>
                  </w:divBdr>
                  <w:divsChild>
                    <w:div w:id="803893479">
                      <w:marLeft w:val="0"/>
                      <w:marRight w:val="0"/>
                      <w:marTop w:val="0"/>
                      <w:marBottom w:val="0"/>
                      <w:divBdr>
                        <w:top w:val="none" w:sz="0" w:space="0" w:color="auto"/>
                        <w:left w:val="none" w:sz="0" w:space="0" w:color="auto"/>
                        <w:bottom w:val="none" w:sz="0" w:space="0" w:color="auto"/>
                        <w:right w:val="none" w:sz="0" w:space="0" w:color="auto"/>
                      </w:divBdr>
                      <w:divsChild>
                        <w:div w:id="764959361">
                          <w:marLeft w:val="0"/>
                          <w:marRight w:val="0"/>
                          <w:marTop w:val="0"/>
                          <w:marBottom w:val="0"/>
                          <w:divBdr>
                            <w:top w:val="none" w:sz="0" w:space="0" w:color="auto"/>
                            <w:left w:val="none" w:sz="0" w:space="0" w:color="auto"/>
                            <w:bottom w:val="none" w:sz="0" w:space="0" w:color="auto"/>
                            <w:right w:val="none" w:sz="0" w:space="0" w:color="auto"/>
                          </w:divBdr>
                          <w:divsChild>
                            <w:div w:id="275597829">
                              <w:blockQuote w:val="1"/>
                              <w:marLeft w:val="225"/>
                              <w:marRight w:val="225"/>
                              <w:marTop w:val="75"/>
                              <w:marBottom w:val="225"/>
                              <w:divBdr>
                                <w:top w:val="none" w:sz="0" w:space="0" w:color="auto"/>
                                <w:left w:val="none" w:sz="0" w:space="0" w:color="auto"/>
                                <w:bottom w:val="none" w:sz="0" w:space="0" w:color="auto"/>
                                <w:right w:val="none" w:sz="0" w:space="0" w:color="auto"/>
                              </w:divBdr>
                            </w:div>
                            <w:div w:id="298195210">
                              <w:marLeft w:val="0"/>
                              <w:marRight w:val="0"/>
                              <w:marTop w:val="0"/>
                              <w:marBottom w:val="0"/>
                              <w:divBdr>
                                <w:top w:val="none" w:sz="0" w:space="0" w:color="auto"/>
                                <w:left w:val="none" w:sz="0" w:space="0" w:color="auto"/>
                                <w:bottom w:val="none" w:sz="0" w:space="0" w:color="auto"/>
                                <w:right w:val="none" w:sz="0" w:space="0" w:color="auto"/>
                              </w:divBdr>
                              <w:divsChild>
                                <w:div w:id="2005625423">
                                  <w:marLeft w:val="0"/>
                                  <w:marRight w:val="0"/>
                                  <w:marTop w:val="0"/>
                                  <w:marBottom w:val="0"/>
                                  <w:divBdr>
                                    <w:top w:val="none" w:sz="0" w:space="0" w:color="auto"/>
                                    <w:left w:val="none" w:sz="0" w:space="0" w:color="auto"/>
                                    <w:bottom w:val="none" w:sz="0" w:space="0" w:color="auto"/>
                                    <w:right w:val="none" w:sz="0" w:space="0" w:color="auto"/>
                                  </w:divBdr>
                                  <w:divsChild>
                                    <w:div w:id="200350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245</Words>
  <Characters>1353</Characters>
  <Application>Microsoft Macintosh Word</Application>
  <DocSecurity>0</DocSecurity>
  <Lines>11</Lines>
  <Paragraphs>3</Paragraphs>
  <ScaleCrop>false</ScaleCrop>
  <LinksUpToDate>false</LinksUpToDate>
  <CharactersWithSpaces>1595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denyse favreau</dc:creator>
  <cp:keywords/>
  <dc:description/>
  <cp:lastModifiedBy>denyse favreau</cp:lastModifiedBy>
  <cp:revision>2</cp:revision>
  <dcterms:created xsi:type="dcterms:W3CDTF">2017-01-26T02:12:00Z</dcterms:created>
  <dcterms:modified xsi:type="dcterms:W3CDTF">2017-01-26T02:12:00Z</dcterms:modified>
</cp:coreProperties>
</file>